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1ED0CBC3" w:rsidR="0001625D" w:rsidRDefault="00570103" w:rsidP="00D8434E">
      <w:pPr>
        <w:jc w:val="center"/>
      </w:pPr>
      <w:r>
        <w:rPr>
          <w:noProof/>
        </w:rPr>
        <w:drawing>
          <wp:inline distT="0" distB="0" distL="0" distR="0" wp14:anchorId="4D90D877" wp14:editId="05FB9005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F9FEBB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C10F1">
        <w:rPr>
          <w:sz w:val="26"/>
          <w:szCs w:val="26"/>
        </w:rPr>
        <w:t>14.05.2026</w:t>
      </w:r>
      <w:r w:rsidR="00BC6E1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</w:t>
      </w:r>
      <w:r w:rsidR="00DC10F1">
        <w:rPr>
          <w:sz w:val="26"/>
          <w:szCs w:val="26"/>
        </w:rPr>
        <w:t>ПОС.03-1478/26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492107F2" w14:textId="77777777" w:rsidR="0001625D" w:rsidRPr="004075CC" w:rsidRDefault="0001625D" w:rsidP="00D8434E"/>
    <w:p w14:paraId="2F6B36FF" w14:textId="77777777" w:rsidR="002E3313" w:rsidRPr="002E3313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>О внесении изменений в постановление</w:t>
      </w:r>
    </w:p>
    <w:p w14:paraId="3F29ACD4" w14:textId="77777777" w:rsidR="002E3313" w:rsidRPr="002E3313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>Администрации города Переславля-Залесского</w:t>
      </w:r>
    </w:p>
    <w:p w14:paraId="3CD812D6" w14:textId="77777777" w:rsidR="002E3313" w:rsidRPr="002E3313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 xml:space="preserve">от 29.05.2019 № ПОС.03-1216/19 «Об утверждении </w:t>
      </w:r>
    </w:p>
    <w:p w14:paraId="48578311" w14:textId="77777777" w:rsidR="002E3313" w:rsidRPr="002E3313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 xml:space="preserve">схемы размещения нестационарных торговых </w:t>
      </w:r>
    </w:p>
    <w:p w14:paraId="7D3D7A6F" w14:textId="77777777" w:rsidR="00990137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>объектов на территории Переславль-Залесск</w:t>
      </w:r>
      <w:r w:rsidR="00B72D2C">
        <w:rPr>
          <w:sz w:val="26"/>
          <w:szCs w:val="26"/>
        </w:rPr>
        <w:t>ого</w:t>
      </w:r>
    </w:p>
    <w:p w14:paraId="133AB079" w14:textId="4089B04E" w:rsidR="0001625D" w:rsidRPr="002E3313" w:rsidRDefault="00990137" w:rsidP="002E3313">
      <w:pPr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2E3313" w:rsidRPr="002E3313">
        <w:rPr>
          <w:sz w:val="26"/>
          <w:szCs w:val="26"/>
        </w:rPr>
        <w:t xml:space="preserve"> Ярославской области»</w:t>
      </w:r>
    </w:p>
    <w:p w14:paraId="06DB24D2" w14:textId="20203CFF" w:rsidR="00D13F44" w:rsidRPr="002E3313" w:rsidRDefault="00D13F44" w:rsidP="00D13F44">
      <w:pPr>
        <w:rPr>
          <w:sz w:val="26"/>
          <w:szCs w:val="26"/>
        </w:rPr>
      </w:pPr>
    </w:p>
    <w:p w14:paraId="0A9084FE" w14:textId="6A4555C2" w:rsidR="00D13F44" w:rsidRDefault="002E3313" w:rsidP="00C81D36">
      <w:pPr>
        <w:ind w:firstLine="708"/>
        <w:jc w:val="both"/>
        <w:rPr>
          <w:sz w:val="26"/>
          <w:szCs w:val="26"/>
        </w:rPr>
      </w:pPr>
      <w:r w:rsidRPr="00836369">
        <w:rPr>
          <w:sz w:val="26"/>
          <w:szCs w:val="26"/>
        </w:rPr>
        <w:t>В соответствии с Федеральным</w:t>
      </w:r>
      <w:r w:rsidR="00222ADE">
        <w:rPr>
          <w:sz w:val="26"/>
          <w:szCs w:val="26"/>
        </w:rPr>
        <w:t>и</w:t>
      </w:r>
      <w:r w:rsidRPr="00836369">
        <w:rPr>
          <w:sz w:val="26"/>
          <w:szCs w:val="26"/>
        </w:rPr>
        <w:t xml:space="preserve"> закон</w:t>
      </w:r>
      <w:r w:rsidR="00222ADE">
        <w:rPr>
          <w:sz w:val="26"/>
          <w:szCs w:val="26"/>
        </w:rPr>
        <w:t>ами</w:t>
      </w:r>
      <w:r w:rsidRPr="00836369">
        <w:rPr>
          <w:sz w:val="26"/>
          <w:szCs w:val="26"/>
        </w:rPr>
        <w:t xml:space="preserve"> от 28.12.2009 № 381-ФЗ «Об основах государственного регулирования торговой деятельности в Российской Федерации»,</w:t>
      </w:r>
      <w:r w:rsidR="00222ADE" w:rsidRPr="00222ADE">
        <w:t xml:space="preserve"> </w:t>
      </w:r>
      <w:r w:rsidR="00222ADE" w:rsidRPr="00222ADE">
        <w:rPr>
          <w:sz w:val="26"/>
          <w:szCs w:val="26"/>
        </w:rPr>
        <w:t>от 06.10.2003 № 131-ФЗ «Об общих принципах организации местного самоуправления в Российской Федерации» и от 20.03.2025 №</w:t>
      </w:r>
      <w:r w:rsidR="009A3B60">
        <w:rPr>
          <w:sz w:val="26"/>
          <w:szCs w:val="26"/>
        </w:rPr>
        <w:t xml:space="preserve"> </w:t>
      </w:r>
      <w:r w:rsidR="00222ADE" w:rsidRPr="00222ADE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</w:t>
      </w:r>
      <w:r w:rsidR="00222ADE">
        <w:rPr>
          <w:sz w:val="26"/>
          <w:szCs w:val="26"/>
        </w:rPr>
        <w:t>,</w:t>
      </w:r>
      <w:r w:rsidRPr="00836369">
        <w:rPr>
          <w:sz w:val="26"/>
          <w:szCs w:val="26"/>
        </w:rPr>
        <w:t xml:space="preserve"> приказом департамента агропромышленного комплекса и потребительского рынка Ярославской области от 24.12.2010 № 166 «Об утверждении Порядка разработки и утверждения схемы размещения нестационарных торговых объектов», постановлением Администрации Переславль-Залесского муниципального округа Ярославской области от 27.12.2024 № ПОС.03-3301/24 «Об утверждении Правил размещении и демонтажа нестационарных торговых объектов и Порядка проведения торгов на право размещения нестационарных торговых объектов на территории Переславль-Залесского муниципального округа Ярославской области», Уставом Переславль-Залесского муниципального округа Ярославской области,</w:t>
      </w:r>
    </w:p>
    <w:p w14:paraId="61009C5F" w14:textId="77777777" w:rsidR="00851056" w:rsidRPr="00851056" w:rsidRDefault="00851056" w:rsidP="00851056">
      <w:pPr>
        <w:rPr>
          <w:sz w:val="26"/>
          <w:szCs w:val="26"/>
        </w:rPr>
      </w:pPr>
    </w:p>
    <w:p w14:paraId="7C41CBE5" w14:textId="6ED7C6A1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66EC0480" w14:textId="77777777" w:rsidR="00851056" w:rsidRDefault="00851056" w:rsidP="00851056">
      <w:pPr>
        <w:rPr>
          <w:sz w:val="28"/>
          <w:szCs w:val="28"/>
        </w:rPr>
      </w:pPr>
    </w:p>
    <w:p w14:paraId="7C3A4D13" w14:textId="33F6B211" w:rsidR="00851056" w:rsidRPr="00F57433" w:rsidRDefault="00851056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1. Внести в постановление Администрации города Переславля-Залесского от 29.05.2019 № ПОС.03-1216/19 «Об утверждении схемы размещения нестационарных торговых объектов на территории Переславль-Залесск</w:t>
      </w:r>
      <w:r w:rsidR="00990137">
        <w:rPr>
          <w:sz w:val="26"/>
          <w:szCs w:val="26"/>
        </w:rPr>
        <w:t>ого муниципального округа</w:t>
      </w:r>
      <w:r w:rsidRPr="00F57433">
        <w:rPr>
          <w:sz w:val="26"/>
          <w:szCs w:val="26"/>
        </w:rPr>
        <w:t xml:space="preserve"> Ярославской области» (в редакции постановлений Администрации города Переславля-Залесского от 28.07.2020 № ПОС.03-1268/20, от 24.12.2020 № ПОС.03-2334/20, от 19.03.2021 № ПОС.03-0471/21, от 20.04.2021 № </w:t>
      </w:r>
      <w:r w:rsidRPr="00F57433">
        <w:rPr>
          <w:sz w:val="26"/>
          <w:szCs w:val="26"/>
        </w:rPr>
        <w:lastRenderedPageBreak/>
        <w:t>ПОС.03-0749/21, от 02.09.2021 № ПОС.03-1690/21, от 06.12.2021 № ПОС.03-2321/21, от 02.06.2022 № ПОС.03-1146/22, от 06.12.2022 № ПОС.03-2677/22, от 28.11.2023 № ПОС.03-3067/23, от 16.04.2024 № № ПОС.03-806/24, от 08.10.2025 № ПОС.03-2655/25</w:t>
      </w:r>
      <w:r w:rsidR="00BC6E1A">
        <w:rPr>
          <w:sz w:val="26"/>
          <w:szCs w:val="26"/>
        </w:rPr>
        <w:t>, от 30.10.2025 № ПОС.03-2923/25</w:t>
      </w:r>
      <w:r w:rsidR="00AC6142">
        <w:rPr>
          <w:sz w:val="26"/>
          <w:szCs w:val="26"/>
        </w:rPr>
        <w:t xml:space="preserve">,  </w:t>
      </w:r>
      <w:r w:rsidR="00AC6142" w:rsidRPr="00AC6142">
        <w:rPr>
          <w:sz w:val="26"/>
          <w:szCs w:val="26"/>
        </w:rPr>
        <w:t>от 24.04.2026 №</w:t>
      </w:r>
      <w:r w:rsidR="00AC6142">
        <w:rPr>
          <w:sz w:val="26"/>
          <w:szCs w:val="26"/>
        </w:rPr>
        <w:t xml:space="preserve"> </w:t>
      </w:r>
      <w:r w:rsidR="00AC6142" w:rsidRPr="00AC6142">
        <w:rPr>
          <w:sz w:val="26"/>
          <w:szCs w:val="26"/>
        </w:rPr>
        <w:t>ПОС.03-1264/26</w:t>
      </w:r>
      <w:r w:rsidRPr="00F57433">
        <w:rPr>
          <w:sz w:val="26"/>
          <w:szCs w:val="26"/>
        </w:rPr>
        <w:t>)</w:t>
      </w:r>
      <w:r w:rsidR="00AC6142">
        <w:rPr>
          <w:sz w:val="26"/>
          <w:szCs w:val="26"/>
        </w:rPr>
        <w:t xml:space="preserve"> с</w:t>
      </w:r>
      <w:r w:rsidRPr="00F57433">
        <w:rPr>
          <w:sz w:val="26"/>
          <w:szCs w:val="26"/>
        </w:rPr>
        <w:t>ледующие изменения:</w:t>
      </w:r>
    </w:p>
    <w:p w14:paraId="4AC8211E" w14:textId="0C1D6199" w:rsidR="008E3480" w:rsidRPr="008E3480" w:rsidRDefault="00851056" w:rsidP="008E3480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 xml:space="preserve">1.1 </w:t>
      </w:r>
      <w:r w:rsidR="008E3480" w:rsidRPr="008E3480">
        <w:rPr>
          <w:sz w:val="26"/>
          <w:szCs w:val="26"/>
        </w:rPr>
        <w:t>В приложении 1 «Текстовая часть»:</w:t>
      </w:r>
    </w:p>
    <w:p w14:paraId="2787AF3C" w14:textId="0DA1C373" w:rsidR="00F76389" w:rsidRDefault="008E3480" w:rsidP="008E3480">
      <w:pPr>
        <w:ind w:firstLine="709"/>
        <w:jc w:val="both"/>
        <w:rPr>
          <w:sz w:val="26"/>
          <w:szCs w:val="26"/>
        </w:rPr>
      </w:pPr>
      <w:r w:rsidRPr="008E3480">
        <w:rPr>
          <w:sz w:val="26"/>
          <w:szCs w:val="26"/>
        </w:rPr>
        <w:t>1.1.</w:t>
      </w:r>
      <w:r w:rsidR="00AB1D7B">
        <w:rPr>
          <w:sz w:val="26"/>
          <w:szCs w:val="26"/>
        </w:rPr>
        <w:t xml:space="preserve"> </w:t>
      </w:r>
      <w:r w:rsidRPr="008E3480">
        <w:rPr>
          <w:sz w:val="26"/>
          <w:szCs w:val="26"/>
        </w:rPr>
        <w:t xml:space="preserve">Пункт </w:t>
      </w:r>
      <w:r w:rsidR="0018678F">
        <w:rPr>
          <w:sz w:val="26"/>
          <w:szCs w:val="26"/>
        </w:rPr>
        <w:t>1</w:t>
      </w:r>
      <w:r w:rsidR="00AC6142">
        <w:rPr>
          <w:sz w:val="26"/>
          <w:szCs w:val="26"/>
        </w:rPr>
        <w:t>60</w:t>
      </w:r>
      <w:r w:rsidRPr="008E3480">
        <w:rPr>
          <w:sz w:val="26"/>
          <w:szCs w:val="26"/>
        </w:rPr>
        <w:t xml:space="preserve"> </w:t>
      </w:r>
      <w:r w:rsidR="0018678F" w:rsidRPr="0018678F">
        <w:rPr>
          <w:sz w:val="26"/>
          <w:szCs w:val="26"/>
        </w:rPr>
        <w:t>изложить в следующей редакции:</w:t>
      </w:r>
    </w:p>
    <w:tbl>
      <w:tblPr>
        <w:tblW w:w="96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1965"/>
        <w:gridCol w:w="728"/>
        <w:gridCol w:w="992"/>
        <w:gridCol w:w="1843"/>
        <w:gridCol w:w="2126"/>
        <w:gridCol w:w="1270"/>
      </w:tblGrid>
      <w:tr w:rsidR="0018678F" w:rsidRPr="00F76389" w14:paraId="44D7E60C" w14:textId="77777777" w:rsidTr="003B2510">
        <w:trPr>
          <w:trHeight w:val="90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EF704" w14:textId="18D9A16E" w:rsidR="0018678F" w:rsidRPr="00F76389" w:rsidRDefault="0018678F" w:rsidP="0018678F">
            <w:pPr>
              <w:rPr>
                <w:color w:val="000000"/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1</w:t>
            </w:r>
            <w:r w:rsidR="00AC6142">
              <w:rPr>
                <w:sz w:val="26"/>
                <w:szCs w:val="26"/>
              </w:rPr>
              <w:t>60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74C90" w14:textId="5B0CA46E" w:rsidR="0018678F" w:rsidRPr="00F76389" w:rsidRDefault="0018678F" w:rsidP="0018678F">
            <w:pPr>
              <w:rPr>
                <w:color w:val="000000"/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город Переславль-Залесский, Народная площадь, напротив дома 12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110BE" w14:textId="594A5A67" w:rsidR="0018678F" w:rsidRPr="00F76389" w:rsidRDefault="0018678F" w:rsidP="0018678F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C4956">
              <w:rPr>
                <w:sz w:val="26"/>
                <w:szCs w:val="26"/>
              </w:rPr>
              <w:t xml:space="preserve"> </w:t>
            </w:r>
            <w:r w:rsidRPr="008936B1">
              <w:rPr>
                <w:sz w:val="26"/>
                <w:szCs w:val="26"/>
              </w:rPr>
              <w:t>м</w:t>
            </w:r>
            <w:r w:rsidRPr="008936B1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C4077" w14:textId="6DF43990" w:rsidR="0018678F" w:rsidRPr="00F76389" w:rsidRDefault="0018678F" w:rsidP="0018678F">
            <w:pPr>
              <w:rPr>
                <w:color w:val="000000"/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киоск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1B6E0" w14:textId="2346FAED" w:rsidR="0018678F" w:rsidRPr="00F76389" w:rsidRDefault="00AC6142" w:rsidP="00C02E2C">
            <w:pPr>
              <w:ind w:left="-104"/>
              <w:rPr>
                <w:sz w:val="26"/>
                <w:szCs w:val="26"/>
              </w:rPr>
            </w:pPr>
            <w:r w:rsidRPr="00AC6142">
              <w:rPr>
                <w:sz w:val="26"/>
                <w:szCs w:val="26"/>
              </w:rPr>
              <w:t>услуги общественного питания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17836" w14:textId="0B183D25" w:rsidR="0018678F" w:rsidRPr="00F76389" w:rsidRDefault="0018678F" w:rsidP="0018678F">
            <w:pPr>
              <w:rPr>
                <w:color w:val="000000"/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круглогодичный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D6066" w14:textId="46CFF49E" w:rsidR="0018678F" w:rsidRPr="00F76389" w:rsidRDefault="0018678F" w:rsidP="0018678F">
            <w:pPr>
              <w:rPr>
                <w:color w:val="000000"/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для СМиСП</w:t>
            </w:r>
          </w:p>
        </w:tc>
      </w:tr>
    </w:tbl>
    <w:p w14:paraId="32BB0C85" w14:textId="77777777" w:rsidR="00595326" w:rsidRDefault="00595326" w:rsidP="00C27B87">
      <w:pPr>
        <w:ind w:firstLine="709"/>
        <w:jc w:val="both"/>
        <w:rPr>
          <w:sz w:val="26"/>
          <w:szCs w:val="26"/>
        </w:rPr>
      </w:pPr>
      <w:r w:rsidRPr="00595326">
        <w:rPr>
          <w:sz w:val="26"/>
          <w:szCs w:val="26"/>
        </w:rPr>
        <w:t>1.2. В приложении 2 «Графическая часть»:</w:t>
      </w:r>
    </w:p>
    <w:p w14:paraId="7689456F" w14:textId="4751916E" w:rsidR="00AD6F30" w:rsidRDefault="00851056" w:rsidP="00C27B87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1.2.</w:t>
      </w:r>
      <w:r w:rsidR="00595326">
        <w:rPr>
          <w:sz w:val="26"/>
          <w:szCs w:val="26"/>
        </w:rPr>
        <w:t>1</w:t>
      </w:r>
      <w:r w:rsidR="00040223">
        <w:rPr>
          <w:sz w:val="26"/>
          <w:szCs w:val="26"/>
        </w:rPr>
        <w:t xml:space="preserve"> </w:t>
      </w:r>
      <w:r w:rsidR="00595326">
        <w:rPr>
          <w:sz w:val="26"/>
          <w:szCs w:val="26"/>
        </w:rPr>
        <w:t>С</w:t>
      </w:r>
      <w:r w:rsidR="00C1241D" w:rsidRPr="00C1241D">
        <w:rPr>
          <w:sz w:val="26"/>
          <w:szCs w:val="26"/>
        </w:rPr>
        <w:t xml:space="preserve">хему расположения НТО № 135, 136, 137, 138, 139, 160, 161 изложить в следующей редакции согласно </w:t>
      </w:r>
      <w:r w:rsidR="00C02E2C" w:rsidRPr="00C02E2C">
        <w:rPr>
          <w:sz w:val="26"/>
          <w:szCs w:val="26"/>
        </w:rPr>
        <w:t>приложению 1</w:t>
      </w:r>
      <w:r w:rsidR="0069330F">
        <w:rPr>
          <w:sz w:val="26"/>
          <w:szCs w:val="26"/>
        </w:rPr>
        <w:t>;</w:t>
      </w:r>
    </w:p>
    <w:p w14:paraId="24686D6F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2. 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553AFC70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52F3289B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4. Контроль за исполнением постановления оставляю за собой.</w:t>
      </w:r>
    </w:p>
    <w:p w14:paraId="5569ACEE" w14:textId="5CA40F4B" w:rsidR="00F57433" w:rsidRDefault="00F57433" w:rsidP="00F57433">
      <w:pPr>
        <w:ind w:firstLine="709"/>
        <w:jc w:val="both"/>
        <w:rPr>
          <w:sz w:val="26"/>
          <w:szCs w:val="26"/>
        </w:rPr>
      </w:pPr>
    </w:p>
    <w:p w14:paraId="1CEB963A" w14:textId="77777777" w:rsidR="003E4A3A" w:rsidRPr="00F57433" w:rsidRDefault="003E4A3A" w:rsidP="00F57433">
      <w:pPr>
        <w:ind w:firstLine="709"/>
        <w:jc w:val="both"/>
        <w:rPr>
          <w:sz w:val="26"/>
          <w:szCs w:val="26"/>
        </w:rPr>
      </w:pPr>
    </w:p>
    <w:p w14:paraId="521C1282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</w:p>
    <w:p w14:paraId="5FB8EF1C" w14:textId="7C0B680F" w:rsidR="00BC6E1A" w:rsidRPr="00BC6E1A" w:rsidRDefault="003E4A3A" w:rsidP="00BC6E1A">
      <w:pPr>
        <w:rPr>
          <w:sz w:val="26"/>
          <w:szCs w:val="26"/>
        </w:rPr>
      </w:pPr>
      <w:r>
        <w:rPr>
          <w:sz w:val="26"/>
          <w:szCs w:val="26"/>
        </w:rPr>
        <w:t>З</w:t>
      </w:r>
      <w:r w:rsidR="00BC6E1A" w:rsidRPr="00BC6E1A">
        <w:rPr>
          <w:sz w:val="26"/>
          <w:szCs w:val="26"/>
        </w:rPr>
        <w:t>аместитель Главы Администрации</w:t>
      </w:r>
    </w:p>
    <w:p w14:paraId="54B9EB73" w14:textId="77777777" w:rsidR="00BC6E1A" w:rsidRPr="00BC6E1A" w:rsidRDefault="00BC6E1A" w:rsidP="00BC6E1A">
      <w:pPr>
        <w:rPr>
          <w:sz w:val="26"/>
          <w:szCs w:val="26"/>
        </w:rPr>
      </w:pPr>
      <w:r w:rsidRPr="00BC6E1A">
        <w:rPr>
          <w:sz w:val="26"/>
          <w:szCs w:val="26"/>
        </w:rPr>
        <w:t>Переславль-Залесского муниципального округа</w:t>
      </w:r>
    </w:p>
    <w:p w14:paraId="0BFA2C98" w14:textId="18990A02" w:rsidR="00AD6F30" w:rsidRDefault="00BC6E1A" w:rsidP="00BC6E1A">
      <w:pPr>
        <w:rPr>
          <w:sz w:val="26"/>
          <w:szCs w:val="26"/>
        </w:rPr>
      </w:pPr>
      <w:r w:rsidRPr="00BC6E1A">
        <w:rPr>
          <w:sz w:val="26"/>
          <w:szCs w:val="26"/>
        </w:rPr>
        <w:t xml:space="preserve">по </w:t>
      </w:r>
      <w:r w:rsidR="00C35082">
        <w:rPr>
          <w:sz w:val="26"/>
          <w:szCs w:val="26"/>
        </w:rPr>
        <w:t>развитию инфраструктуры</w:t>
      </w:r>
      <w:r w:rsidR="00C35082">
        <w:rPr>
          <w:sz w:val="26"/>
          <w:szCs w:val="26"/>
        </w:rPr>
        <w:tab/>
      </w:r>
      <w:r w:rsidR="00C35082">
        <w:rPr>
          <w:sz w:val="26"/>
          <w:szCs w:val="26"/>
        </w:rPr>
        <w:tab/>
      </w:r>
      <w:r w:rsidR="00C35082">
        <w:rPr>
          <w:sz w:val="26"/>
          <w:szCs w:val="26"/>
        </w:rPr>
        <w:tab/>
      </w:r>
      <w:r w:rsidR="00C35082">
        <w:rPr>
          <w:sz w:val="26"/>
          <w:szCs w:val="26"/>
        </w:rPr>
        <w:tab/>
      </w:r>
      <w:r w:rsidR="00C35082">
        <w:rPr>
          <w:sz w:val="26"/>
          <w:szCs w:val="26"/>
        </w:rPr>
        <w:tab/>
      </w:r>
      <w:r w:rsidR="00C35082">
        <w:rPr>
          <w:sz w:val="26"/>
          <w:szCs w:val="26"/>
        </w:rPr>
        <w:tab/>
      </w:r>
      <w:r w:rsidR="00C35082">
        <w:rPr>
          <w:sz w:val="26"/>
          <w:szCs w:val="26"/>
        </w:rPr>
        <w:tab/>
        <w:t>В.А. Талалаев</w:t>
      </w:r>
    </w:p>
    <w:p w14:paraId="58AB0111" w14:textId="77777777" w:rsidR="00830346" w:rsidRDefault="00830346" w:rsidP="00BC6E1A">
      <w:pPr>
        <w:rPr>
          <w:sz w:val="26"/>
          <w:szCs w:val="26"/>
        </w:rPr>
      </w:pPr>
    </w:p>
    <w:sectPr w:rsidR="00830346" w:rsidSect="006831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34E"/>
    <w:rsid w:val="0001625D"/>
    <w:rsid w:val="00040223"/>
    <w:rsid w:val="000457A3"/>
    <w:rsid w:val="00067088"/>
    <w:rsid w:val="000753AA"/>
    <w:rsid w:val="000908D8"/>
    <w:rsid w:val="00093953"/>
    <w:rsid w:val="000B1872"/>
    <w:rsid w:val="000B3D38"/>
    <w:rsid w:val="000B4031"/>
    <w:rsid w:val="000D2FF0"/>
    <w:rsid w:val="001031AF"/>
    <w:rsid w:val="00131321"/>
    <w:rsid w:val="0018678F"/>
    <w:rsid w:val="0019600E"/>
    <w:rsid w:val="001F4720"/>
    <w:rsid w:val="00222ADE"/>
    <w:rsid w:val="00245964"/>
    <w:rsid w:val="00253576"/>
    <w:rsid w:val="002765A6"/>
    <w:rsid w:val="002A106E"/>
    <w:rsid w:val="002A4F2B"/>
    <w:rsid w:val="002C23A5"/>
    <w:rsid w:val="002E3313"/>
    <w:rsid w:val="002F2254"/>
    <w:rsid w:val="003061F3"/>
    <w:rsid w:val="00340DB6"/>
    <w:rsid w:val="003B2510"/>
    <w:rsid w:val="003C7DDF"/>
    <w:rsid w:val="003D5797"/>
    <w:rsid w:val="003E4A3A"/>
    <w:rsid w:val="004075CC"/>
    <w:rsid w:val="00436CEE"/>
    <w:rsid w:val="00456EC5"/>
    <w:rsid w:val="004A3D2A"/>
    <w:rsid w:val="004E554B"/>
    <w:rsid w:val="00502D86"/>
    <w:rsid w:val="00513CE1"/>
    <w:rsid w:val="005318AE"/>
    <w:rsid w:val="0056557D"/>
    <w:rsid w:val="00570103"/>
    <w:rsid w:val="00574A17"/>
    <w:rsid w:val="00595326"/>
    <w:rsid w:val="005B621C"/>
    <w:rsid w:val="005D0DAF"/>
    <w:rsid w:val="005D277E"/>
    <w:rsid w:val="006831E7"/>
    <w:rsid w:val="0069330F"/>
    <w:rsid w:val="006A738F"/>
    <w:rsid w:val="006C1F19"/>
    <w:rsid w:val="006E6084"/>
    <w:rsid w:val="006F63E9"/>
    <w:rsid w:val="0078211D"/>
    <w:rsid w:val="007E2F83"/>
    <w:rsid w:val="00801010"/>
    <w:rsid w:val="00830346"/>
    <w:rsid w:val="00836369"/>
    <w:rsid w:val="00851056"/>
    <w:rsid w:val="0088598F"/>
    <w:rsid w:val="00885B0E"/>
    <w:rsid w:val="008C09A2"/>
    <w:rsid w:val="008E3480"/>
    <w:rsid w:val="0092079F"/>
    <w:rsid w:val="00951456"/>
    <w:rsid w:val="009551DF"/>
    <w:rsid w:val="00990137"/>
    <w:rsid w:val="009A3B60"/>
    <w:rsid w:val="009B4476"/>
    <w:rsid w:val="009C4956"/>
    <w:rsid w:val="00A214E5"/>
    <w:rsid w:val="00A37B00"/>
    <w:rsid w:val="00A87B0C"/>
    <w:rsid w:val="00AB1D7B"/>
    <w:rsid w:val="00AB3BC9"/>
    <w:rsid w:val="00AC6142"/>
    <w:rsid w:val="00AD6F30"/>
    <w:rsid w:val="00B025C6"/>
    <w:rsid w:val="00B1233F"/>
    <w:rsid w:val="00B257D9"/>
    <w:rsid w:val="00B326C8"/>
    <w:rsid w:val="00B40D99"/>
    <w:rsid w:val="00B72D2C"/>
    <w:rsid w:val="00B84B00"/>
    <w:rsid w:val="00B92FFD"/>
    <w:rsid w:val="00BC6E1A"/>
    <w:rsid w:val="00C008E8"/>
    <w:rsid w:val="00C02E2C"/>
    <w:rsid w:val="00C1241D"/>
    <w:rsid w:val="00C27B87"/>
    <w:rsid w:val="00C35082"/>
    <w:rsid w:val="00C36210"/>
    <w:rsid w:val="00C81D36"/>
    <w:rsid w:val="00C83C93"/>
    <w:rsid w:val="00C908C7"/>
    <w:rsid w:val="00C9418B"/>
    <w:rsid w:val="00C963C1"/>
    <w:rsid w:val="00CA07FA"/>
    <w:rsid w:val="00D13F44"/>
    <w:rsid w:val="00D365FA"/>
    <w:rsid w:val="00D8434E"/>
    <w:rsid w:val="00D95BAE"/>
    <w:rsid w:val="00DC10F1"/>
    <w:rsid w:val="00DC6F07"/>
    <w:rsid w:val="00DD5406"/>
    <w:rsid w:val="00E064A9"/>
    <w:rsid w:val="00E140BE"/>
    <w:rsid w:val="00E27D27"/>
    <w:rsid w:val="00E336AE"/>
    <w:rsid w:val="00E71E8C"/>
    <w:rsid w:val="00EB7E53"/>
    <w:rsid w:val="00EC10C2"/>
    <w:rsid w:val="00F55486"/>
    <w:rsid w:val="00F57433"/>
    <w:rsid w:val="00F76389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330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Markova</cp:lastModifiedBy>
  <cp:revision>19</cp:revision>
  <cp:lastPrinted>2025-10-23T06:57:00Z</cp:lastPrinted>
  <dcterms:created xsi:type="dcterms:W3CDTF">2026-04-02T13:49:00Z</dcterms:created>
  <dcterms:modified xsi:type="dcterms:W3CDTF">2026-05-14T10:42:00Z</dcterms:modified>
</cp:coreProperties>
</file>